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Helvetica" w:hAnsi="Helvetica" w:cs="Helvetica"/>
          <w:color w:val="000000"/>
          <w:sz w:val="21"/>
          <w:szCs w:val="21"/>
        </w:rPr>
      </w:pPr>
      <w:r>
        <w:rPr>
          <w:rFonts w:hint="eastAsia"/>
        </w:rPr>
        <w:t>1，修改</w:t>
      </w:r>
      <w:r>
        <w:t>application/SDK</w:t>
      </w:r>
      <w:r>
        <w:rPr>
          <w:rFonts w:hint="eastAsia"/>
        </w:rPr>
        <w:t>，里面的</w:t>
      </w:r>
      <w:r>
        <w:t>epay.config.php</w:t>
      </w:r>
      <w:r>
        <w:rPr>
          <w:rFonts w:hint="eastAsia"/>
        </w:rPr>
        <w:t>文件为，</w:t>
      </w:r>
      <w:r>
        <w:rPr>
          <w:rFonts w:hint="eastAsia"/>
          <w:lang w:val="en-US" w:eastAsia="zh-CN"/>
        </w:rPr>
        <w:t>DB</w:t>
      </w:r>
      <w:r>
        <w:rPr>
          <w:rFonts w:hint="eastAsia"/>
        </w:rPr>
        <w:t>码支付，你的商户ID</w:t>
      </w:r>
      <w:r>
        <w:rPr>
          <w:rFonts w:ascii="Helvetica" w:hAnsi="Helvetica" w:cs="Helvetica"/>
          <w:color w:val="000000"/>
          <w:sz w:val="21"/>
          <w:szCs w:val="21"/>
        </w:rPr>
        <w:t>密钥</w:t>
      </w:r>
      <w:r>
        <w:rPr>
          <w:rFonts w:hint="eastAsia" w:ascii="Helvetica" w:hAnsi="Helvetica" w:cs="Helvetica"/>
          <w:color w:val="000000"/>
          <w:sz w:val="21"/>
          <w:szCs w:val="21"/>
        </w:rPr>
        <w:t>，没注册的到这里注册</w:t>
      </w:r>
      <w:r>
        <w:rPr>
          <w:rStyle w:val="5"/>
        </w:rPr>
        <w:fldChar w:fldCharType="begin"/>
      </w:r>
      <w:r>
        <w:rPr>
          <w:rStyle w:val="5"/>
        </w:rPr>
        <w:instrText xml:space="preserve"> HYPERLINK "http://www.haoltw.com/" </w:instrText>
      </w:r>
      <w:r>
        <w:rPr>
          <w:rStyle w:val="5"/>
        </w:rPr>
        <w:fldChar w:fldCharType="separate"/>
      </w:r>
      <w:r>
        <w:rPr>
          <w:rStyle w:val="5"/>
        </w:rPr>
        <w:t>http://</w:t>
      </w:r>
      <w:r>
        <w:rPr>
          <w:rStyle w:val="5"/>
          <w:rFonts w:hint="eastAsia"/>
          <w:lang w:val="en-US" w:eastAsia="zh-CN"/>
        </w:rPr>
        <w:t>www.dbpay.cc</w:t>
      </w:r>
      <w:r>
        <w:rPr>
          <w:rStyle w:val="5"/>
        </w:rPr>
        <w:t>/</w:t>
      </w:r>
      <w:r>
        <w:rPr>
          <w:rStyle w:val="5"/>
        </w:rPr>
        <w:fldChar w:fldCharType="end"/>
      </w:r>
      <w:bookmarkStart w:id="0" w:name="_GoBack"/>
      <w:bookmarkEnd w:id="0"/>
    </w:p>
    <w:p>
      <w:pPr>
        <w:spacing w:line="220" w:lineRule="atLeast"/>
        <w:rPr>
          <w:rFonts w:ascii="Helvetica" w:hAnsi="Helvetica" w:cs="Helvetica"/>
          <w:color w:val="000000"/>
          <w:sz w:val="21"/>
          <w:szCs w:val="21"/>
        </w:rPr>
      </w:pPr>
      <w:r>
        <w:rPr>
          <w:rFonts w:hint="eastAsia" w:ascii="Helvetica" w:hAnsi="Helvetica" w:cs="Helvetica"/>
          <w:color w:val="000000"/>
          <w:sz w:val="21"/>
          <w:szCs w:val="21"/>
        </w:rPr>
        <w:t>看图，其它不用修改</w:t>
      </w:r>
    </w:p>
    <w:p>
      <w:pPr>
        <w:spacing w:line="220" w:lineRule="atLeast"/>
      </w:pPr>
      <w:r>
        <w:rPr>
          <w:rFonts w:hint="eastAsia"/>
        </w:rPr>
        <w:drawing>
          <wp:inline distT="0" distB="0" distL="0" distR="0">
            <wp:extent cx="5274310" cy="298450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4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,2，修改</w:t>
      </w:r>
      <w:r>
        <w:t>application/SDK</w:t>
      </w:r>
      <w:r>
        <w:rPr>
          <w:rFonts w:hint="eastAsia"/>
        </w:rPr>
        <w:t>，里面的</w:t>
      </w:r>
      <w:r>
        <w:t>return_url.php</w:t>
      </w:r>
      <w:r>
        <w:rPr>
          <w:rFonts w:hint="eastAsia"/>
        </w:rPr>
        <w:t>数据库为你网站的数据库看图，第十行，数据库账号-密码-数据库名，对应修改</w:t>
      </w:r>
    </w:p>
    <w:p>
      <w:pPr>
        <w:spacing w:line="220" w:lineRule="atLeast"/>
      </w:pPr>
      <w:r>
        <w:drawing>
          <wp:inline distT="0" distB="0" distL="0" distR="0">
            <wp:extent cx="5274310" cy="262001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3，修改完成后直接覆盖</w:t>
      </w:r>
      <w:r>
        <w:t>application</w:t>
      </w:r>
      <w:r>
        <w:rPr>
          <w:rFonts w:hint="eastAsia"/>
        </w:rPr>
        <w:t>目录即可，然后在网站后台，在线支付配置，那点开，选择，龙腾码支付，填写相关配置即可，看图</w:t>
      </w:r>
    </w:p>
    <w:p>
      <w:pPr>
        <w:spacing w:line="220" w:lineRule="atLeast"/>
      </w:pPr>
      <w:r>
        <w:rPr>
          <w:rFonts w:hint="eastAsia"/>
        </w:rPr>
        <w:drawing>
          <wp:inline distT="0" distB="0" distL="0" distR="0">
            <wp:extent cx="5274310" cy="253936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支付的时候选择，龙腾码支付，其它的接口，有的是系统自带的，你可以自行删除，以免你的买家，点错，</w:t>
      </w:r>
    </w:p>
    <w:p>
      <w:pPr>
        <w:spacing w:line="220" w:lineRule="atLeast"/>
      </w:pPr>
      <w:r>
        <w:rPr>
          <w:rFonts w:hint="eastAsia"/>
        </w:rPr>
        <w:drawing>
          <wp:inline distT="0" distB="0" distL="0" distR="0">
            <wp:extent cx="5274310" cy="361759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1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C2B4D"/>
    <w:rsid w:val="003D37D8"/>
    <w:rsid w:val="00426133"/>
    <w:rsid w:val="00430850"/>
    <w:rsid w:val="004358AB"/>
    <w:rsid w:val="004A32B0"/>
    <w:rsid w:val="008B7726"/>
    <w:rsid w:val="00B12DB9"/>
    <w:rsid w:val="00C63449"/>
    <w:rsid w:val="00D25549"/>
    <w:rsid w:val="00D31D50"/>
    <w:rsid w:val="00EC5168"/>
    <w:rsid w:val="00FB7B6E"/>
    <w:rsid w:val="00FE1FD2"/>
    <w:rsid w:val="03F07F57"/>
    <w:rsid w:val="24D3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</Words>
  <Characters>287</Characters>
  <Lines>2</Lines>
  <Paragraphs>1</Paragraphs>
  <TotalTime>25</TotalTime>
  <ScaleCrop>false</ScaleCrop>
  <LinksUpToDate>false</LinksUpToDate>
  <CharactersWithSpaces>336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31655</dc:creator>
  <cp:lastModifiedBy>31655</cp:lastModifiedBy>
  <dcterms:modified xsi:type="dcterms:W3CDTF">2021-08-30T13:10:03Z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D268E0D55E4F423B9A94CC8C1BECB3AE</vt:lpwstr>
  </property>
</Properties>
</file>