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7030A0"/>
          <w:sz w:val="44"/>
          <w:szCs w:val="44"/>
          <w:lang w:eastAsia="zh-CN"/>
        </w:rPr>
      </w:pPr>
      <w:r>
        <w:rPr>
          <w:rFonts w:hint="eastAsia"/>
          <w:b/>
          <w:bCs/>
          <w:color w:val="7030A0"/>
          <w:sz w:val="44"/>
          <w:szCs w:val="44"/>
          <w:lang w:eastAsia="zh-CN"/>
        </w:rPr>
        <w:t>使用说明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你可以教机器人知识，然后提问教过的知识，或她已知的知识。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现在知识库知识太少，请按使用说明，先教后问，不要直接就问。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5.0版本，修复安全漏洞。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之前版本不安全，用户可以直接通过网址查看和下载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ini格式的配置文件，而配置文件里面是账号密码。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现在已用纯php写配置文件，不能通过网址查看配置文件的php程序（看不到账号密码）。即便把配置文件下载下来，里面也不显示php程序（不显示账号密码），只显示html标签，所以这个版本就安全了。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我从我的站hojer.cn把config.php文件下载下来后，里面已经不显示php程序内容（不显示账号密码），只显示html标签。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6096000" cy="371475"/>
            <wp:effectExtent l="0" t="0" r="0" b="9525"/>
            <wp:docPr id="2" name="图片 2" descr="safep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safepi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371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70C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70C0"/>
          <w:sz w:val="28"/>
          <w:szCs w:val="28"/>
          <w:lang w:eastAsia="zh-CN"/>
        </w:rPr>
        <w:t>安装方法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运行需要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mysql数据库和php运行环境（例如AppServ）。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新建数据库，把snow.sql导入数据库，字符集设utf8，排序规则设utf8_general_ci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配置文件config.php改成你的信息，就可以运行了。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搭建</w:t>
      </w:r>
      <w:r>
        <w:rPr>
          <w:rFonts w:hint="eastAsia"/>
          <w:sz w:val="28"/>
          <w:szCs w:val="28"/>
          <w:lang w:val="en-US" w:eastAsia="zh-CN"/>
        </w:rPr>
        <w:t>php运行环境：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第一步：安装AppServ。安装时，出现4个组件的选择安装，把MySql Database的钩去掉，就是不要安装，否则会覆盖已安装的mysql数据库。mysql数据库应另外单独安装，用不着通过AppServ方式安装。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第二步：把网页程序文件，都放到C盘的AppServ文件夹里的www文件夹里。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第三步：浏览器网址栏输入localhost/index.html就可以打开网页主页了。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最好在www文件夹下，再建立一个文件夹，例如叫a。网页文件都放入a文件夹，那么网址就是localhost/a/index.html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安装mysql数据库：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第一步：安装mysql数据库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第二步：安装navicat或workbench，就是mysql的可视化界面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第三步：建立数据库，把snow.sql导入进去。新建数据库时，字符集选择utf8，排序规则选择utf8_general_ci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搭建远程服务器环境：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本地运行，不用考虑这个。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第一步：给服务器安装操作系统，一般选择轻量级的操作系统centOS。当然其它操作系统也可以。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第二步：用SSH工具（远程连接工具）连接到服务器。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第三步：用centOS系统自带的yum指令，安装堡塔。堡塔方便给服务器下载和安装应用软件，以及搭建网站。当然不用堡塔也可以。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第四步：通过网页方式，进入堡塔管理页面，这样就有个可视化的界面来管理服务器了。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第五步：在堡塔界面中，新建网站。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第六步：上传网页文件，导入数据库。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此外，还要有域名审核，域名解析等要办的事。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本站全部程序已经开源，任何人都能下载、复制、分发、修改、据为己有。以后我会继续更新，发布新的开源版本。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首页为index.html，数据库为snow.sql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人工智能程序都写为了mysql存储过程，网页只是输入输出的显示。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已有非常唯美的网页显示界面。由于人工智能程序都在数据库里，所以如果你们要做电脑客户端或手机客户端，只需要做个显示界面就行。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你可以不要任何网页文件，只要数据库文件（snow.sql），就包含全部的人工智能程序。调用存储过程enter，就可以完成人工智能。enter第一个是输入参数（用户输入），第二个是输出参数（电脑回答），第三个是输出参数（语法分析）。如果要网页文件，index.html中，arr[0]里面就是电脑的回答，是connect.php从mysql数据库传回的回答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本地运行没有问题，服务器运行如遇到问题：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（1）需要放行mysql的3306端口。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（2）如果输出报错，就是root权限的授权问题，百度一下错误编号，就可以找到解答方法。</w:t>
      </w:r>
    </w:p>
    <w:p>
      <w:pPr>
        <w:jc w:val="both"/>
        <w:rPr>
          <w:rFonts w:hint="default"/>
          <w:b w:val="0"/>
          <w:bCs w:val="0"/>
          <w:color w:val="auto"/>
          <w:sz w:val="28"/>
          <w:szCs w:val="28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70C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70C0"/>
          <w:sz w:val="28"/>
          <w:szCs w:val="28"/>
          <w:lang w:eastAsia="zh-CN"/>
        </w:rPr>
        <w:t>界面说明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主界面：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drawing>
          <wp:inline distT="0" distB="0" distL="114300" distR="114300">
            <wp:extent cx="6096000" cy="5476875"/>
            <wp:effectExtent l="0" t="0" r="0" b="9525"/>
            <wp:docPr id="5" name="图片 5" descr="主界面大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主界面大图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5476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动画效果：环境背景和人物穿着随情况而变化。人物口型随说话而变化。文字逐字输出。可爱的猫咪拍手按钮。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声音效果：背景音乐，人说说话声音（谷歌浏览器没说话声音，其它浏览器可以）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翻转板背面是单句语义理解，以及聊天记录。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drawing>
          <wp:inline distT="0" distB="0" distL="114300" distR="114300">
            <wp:extent cx="6096000" cy="4514850"/>
            <wp:effectExtent l="0" t="0" r="0" b="0"/>
            <wp:docPr id="13" name="图片 13" descr="翻转板背面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翻转板背面图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451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切换界面：影院模式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drawing>
          <wp:inline distT="0" distB="0" distL="114300" distR="114300">
            <wp:extent cx="6096000" cy="4067175"/>
            <wp:effectExtent l="0" t="0" r="0" b="9525"/>
            <wp:docPr id="6" name="图片 6" descr="影院模式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影院模式图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406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用户视角：电影院里，右上角的小方格，选择你的座位。324个座位，324个不同的立体视角，身临其境的感觉。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动漫人物视角：单人近距离、单人远距离、双人近距离、双人远距离、三人行、左一右二。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双屏模式：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drawing>
          <wp:inline distT="0" distB="0" distL="114300" distR="114300">
            <wp:extent cx="5238750" cy="3505200"/>
            <wp:effectExtent l="0" t="0" r="0" b="0"/>
            <wp:docPr id="1" name="图片 1" descr="双屏界面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双屏界面图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350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人物的身体和眼睛，会随着鼠标光标而转动。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切换界面：游戏模式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drawing>
          <wp:inline distT="0" distB="0" distL="114300" distR="114300">
            <wp:extent cx="6096000" cy="5543550"/>
            <wp:effectExtent l="0" t="0" r="0" b="0"/>
            <wp:docPr id="7" name="图片 7" descr="游戏界面大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游戏界面大图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554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游戏模式操作：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游戏在“切换界面”的“游戏模式”。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阿玉可以直接对话，且为人工智能。而其他人物对话，需要点一下人物，主角就会上前对话。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对象属性界面（阿玉）：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drawing>
          <wp:inline distT="0" distB="0" distL="114300" distR="114300">
            <wp:extent cx="6096000" cy="6143625"/>
            <wp:effectExtent l="0" t="0" r="0" b="9525"/>
            <wp:docPr id="8" name="图片 8" descr="状态界面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状态界面图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6143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阅读界面：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普通模式、夜晚模式（右上角可切换）、美景模式（左上角可切换），三种非常舒服的阅读体验。美景模式背景变动态，需要加载一会。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6096000" cy="4391025"/>
            <wp:effectExtent l="0" t="0" r="0" b="9525"/>
            <wp:docPr id="9" name="图片 9" descr="阅读界面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阅读界面图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4391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6096000" cy="4381500"/>
            <wp:effectExtent l="0" t="0" r="0" b="0"/>
            <wp:docPr id="10" name="图片 10" descr="阅读界面图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阅读界面图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438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6096000" cy="4314825"/>
            <wp:effectExtent l="0" t="0" r="0" b="9525"/>
            <wp:docPr id="11" name="图片 11" descr="阅读界面图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阅读界面图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留言板：</w:t>
      </w:r>
    </w:p>
    <w:p>
      <w:pPr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default" w:ascii="宋体" w:hAnsi="宋体" w:eastAsia="宋体" w:cs="宋体"/>
          <w:sz w:val="28"/>
          <w:szCs w:val="28"/>
          <w:lang w:val="en-US" w:eastAsia="zh-CN"/>
        </w:rPr>
        <w:drawing>
          <wp:inline distT="0" distB="0" distL="114300" distR="114300">
            <wp:extent cx="6096000" cy="4314825"/>
            <wp:effectExtent l="0" t="0" r="0" b="9525"/>
            <wp:docPr id="12" name="图片 12" descr="留言板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留言板图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431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jc w:val="center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70C0"/>
          <w:sz w:val="30"/>
          <w:szCs w:val="30"/>
          <w:lang w:eastAsia="zh-CN"/>
        </w:rPr>
        <w:t>问答方法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提问动作执行者（主语）或动作对象（宾语）用：谁、什么、啥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教：猫吃鼠，问：猫吃什么，答：鼠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问：什么吃鼠，答：猫。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教：猫给鼠苹果，问：猫给鼠什么，答：苹果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教：猫让鼠跳舞，问：猫让谁跳舞，答：鼠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提问动作（谓语动词）用：怎么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教：猫吃鼠，问：猫怎么鼠，答：吃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提问行为（动作及动作对象）用：干什么、做什么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提问主语的行为：教：猫吃鼠，问：猫干什么，答：吃鼠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提问宾语的行为：教：猫让鼠跳舞，问：猫让鼠干什么，答：跳舞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提问主语的身份、性质、状态（表语）用：是什么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教：猫是动物，问：猫是什么，答：动物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提问形容词用：什么样的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教：猫吃黑色的鼠，问：猫吃什么样的鼠，答：黑色的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提问数词用：多少、几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教：猫吃两只鼠，问：猫吃多少鼠，答：2只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提问所属（名词所有格）用：谁的、什么的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教：阿哲的猫吃鼠，问：谁的猫吃鼠，答：阿哲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提问动作方式（副词）用：怎么的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教：猫经常吃鼠，问：猫怎么的吃鼠，答：经常的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提问时间用：什么时候，什么时间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教：昨天猫吃鼠，问：什么时候猫吃鼠，答：（显示昨天的年月日）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提问地点用：在哪里、什么地方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教：猫在花园吃鼠，问：猫在哪里吃鼠，答：花园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“吗”字句：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教：猫咬鼠，问：猫咬鼠吗，答：是的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问：猫咬蛇吗，答：没听说过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已知句（教过的句子，再教）：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教：猫咬鼠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答：这个我知道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原因结果连接词：所以、因为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教：猫饿了，所以猫吃鼠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或者教：因为猫饿了，猫吃鼠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或者教：猫吃鼠，因为猫饿了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提问因果关系：为什么、所以怎样、结果怎样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问：为什么猫吃鼠。答：因为猫饿了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问：猫饿了，所以怎样。答：猫吃鼠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先后顺序连接词：然后、就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教：猫吃饭，然后睡觉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提问先后顺序：然后怎样，然后干什么，之前怎样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问：猫吃饭，然后怎样。答：睡觉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目的连接词：为了、目的是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教：猫吃饭，为了生存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或者教：猫吃饭，目的是生存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提问目的：为了什么，目的是什么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问：猫吃饭，为了什么。答：生存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前提条件连接词：如果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教：如果猫渴了，猫喝水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提问前提条件：条件是什么、前提是什么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问：猫喝水，条件是什么。答：猫渴了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转折连接词：但是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教：猫抓鼠，但是不吃鼠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提问转折：但是怎么样，然而怎么样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问：猫抓鼠，但是怎么样。答：不吃鼠</w:t>
      </w:r>
    </w:p>
    <w:p>
      <w:pPr>
        <w:rPr>
          <w:rFonts w:hint="eastAsia" w:ascii="宋体" w:hAnsi="宋体" w:eastAsia="宋体" w:cs="宋体"/>
          <w:sz w:val="28"/>
          <w:szCs w:val="28"/>
          <w:lang w:eastAsia="zh-CN"/>
        </w:rPr>
      </w:pPr>
    </w:p>
    <w:p>
      <w:pPr>
        <w:jc w:val="center"/>
        <w:rPr>
          <w:rFonts w:hint="eastAsia"/>
          <w:b/>
          <w:bCs/>
          <w:color w:val="0070C0"/>
          <w:sz w:val="28"/>
          <w:lang w:val="en-US" w:eastAsia="zh-CN"/>
        </w:rPr>
      </w:pPr>
      <w:r>
        <w:rPr>
          <w:rFonts w:hint="eastAsia"/>
          <w:b/>
          <w:bCs/>
          <w:color w:val="0070C0"/>
          <w:sz w:val="28"/>
          <w:lang w:val="en-US" w:eastAsia="zh-CN"/>
        </w:rPr>
        <w:t>建议句型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五种基本句型：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主谓句型：动作执行者 - 动作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例如：猫玩耍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主谓宾句型：动作执行者 - 动作 - 动作对象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例如：猫吃鼠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双宾语句型：动作执行者 - 动作 - 间接宾语 - 直接宾语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例如：猫给鼠苹果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双宾语句型的常见动词：给、给予、交给、供给、提供、供应、赠、赠送、送、送给、捐给、捐赠、捐献、献给、资助、赞助、授予、交付、花费、递给、递来、借、借给、租借、还、归还。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 xml:space="preserve">宾语补足语句型：动作执行者 - 动作 - 动作对象 - 动作对象的行为 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例如：猫让鼠跳舞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宾语补足语句型的常见动词：把、使、让。</w:t>
      </w:r>
    </w:p>
    <w:p>
      <w:pPr>
        <w:rPr>
          <w:rFonts w:hint="eastAsia"/>
          <w:sz w:val="28"/>
          <w:lang w:val="en-US" w:eastAsia="zh-CN"/>
        </w:rPr>
      </w:pP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定语（形容词、数词、名词所有格）修饰名词。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例如：白色的猫、两只猫、阿哲的猫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副词修饰动词。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例如：轻轻的、快速的、不断的。</w:t>
      </w:r>
    </w:p>
    <w:p>
      <w:pPr>
        <w:rPr>
          <w:rFonts w:hint="eastAsia"/>
          <w:sz w:val="28"/>
          <w:lang w:val="en-US" w:eastAsia="zh-CN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70C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0070C0"/>
          <w:sz w:val="28"/>
          <w:szCs w:val="28"/>
          <w:lang w:eastAsia="zh-CN"/>
        </w:rPr>
        <w:t>抽象思维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我不可能教机器人所有的具体知识，只要教抽象知识，就等于教了很多具体知识。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第一步教导抽象知识，第二步说清归属关系：用“属于”或“是”，第三步提问。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如果教过具体知识，优先按具体知识回答。如果没有具体知识，才开始抽象思维回答。</w:t>
      </w:r>
    </w:p>
    <w:p>
      <w:pPr>
        <w:rPr>
          <w:rFonts w:hint="eastAsia"/>
          <w:sz w:val="28"/>
          <w:lang w:val="en-US" w:eastAsia="zh-CN"/>
        </w:rPr>
      </w:pP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单句的抽象问答：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drawing>
          <wp:inline distT="0" distB="0" distL="114300" distR="114300">
            <wp:extent cx="3657600" cy="2819400"/>
            <wp:effectExtent l="0" t="0" r="0" b="0"/>
            <wp:docPr id="14" name="图片 14" descr="抽象单句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抽象单句图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（1）抽象回答：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例如：没有教过狼吃羊，但是教过动物吃肉，且教过狼属于动物。那么问狼吃什么，虽然无法回答羊，但是电脑把“狼吃什么”抽象成“动物吃什么”之后，就会回答肉。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（2）抽象到具体的回答：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例如：教：哺乳动物吃鱼。教：熊属于哺乳动物，鲤鱼属于鱼。问：熊吃什么。答：鲤鱼。而不是答鱼，就是由抽象到具体了。</w:t>
      </w:r>
    </w:p>
    <w:p>
      <w:pPr>
        <w:rPr>
          <w:sz w:val="28"/>
        </w:rPr>
      </w:pP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双句的抽象问答：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drawing>
          <wp:inline distT="0" distB="0" distL="114300" distR="114300">
            <wp:extent cx="4752975" cy="4076700"/>
            <wp:effectExtent l="0" t="0" r="9525" b="0"/>
            <wp:docPr id="15" name="图片 15" descr="抽象双句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抽象双句图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4076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（1）关联句的回答：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例如教：人吃动物，所以动物怕人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再教：我属于人，牛属于动物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问：我吃牛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电脑把“我吃牛”抽象化为“人吃动物”（全抽象化）、“人吃牛”（主语抽象化）、“我吃动物”（宾语抽象化）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其中“人吃动物”这一条知识是教过的，所以就能回答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答：牛怕你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注意：双句关系要写连接词（例如所以、然后），不能写“人吃动物，动物怕人”（不能省略“所以”）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再例如教：老师爱护学生，所以学生尊敬老师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再教：张三是老师，李四是学生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问：张三爱护李四。或者问张三爱护李四，所以怎样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答：李四尊敬张三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（2）甲乙句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例如教：甲踢乙，所以乙打甲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问：张三踢李四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答：李四打张三</w:t>
      </w:r>
    </w:p>
    <w:p>
      <w:pPr>
        <w:rPr>
          <w:rFonts w:hint="eastAsia"/>
          <w:sz w:val="28"/>
          <w:lang w:val="en-US" w:eastAsia="zh-CN"/>
        </w:rPr>
      </w:pPr>
    </w:p>
    <w:p>
      <w:pPr>
        <w:jc w:val="center"/>
        <w:rPr>
          <w:rFonts w:hint="eastAsia" w:eastAsiaTheme="minorEastAsia"/>
          <w:b/>
          <w:bCs/>
          <w:color w:val="0070C0"/>
          <w:sz w:val="28"/>
          <w:lang w:eastAsia="zh-CN"/>
        </w:rPr>
      </w:pPr>
      <w:r>
        <w:rPr>
          <w:rFonts w:hint="eastAsia"/>
          <w:b/>
          <w:bCs/>
          <w:color w:val="0070C0"/>
          <w:sz w:val="28"/>
          <w:lang w:eastAsia="zh-CN"/>
        </w:rPr>
        <w:t>对象属性</w:t>
      </w:r>
    </w:p>
    <w:p>
      <w:pPr>
        <w:rPr>
          <w:rFonts w:hint="eastAsia"/>
          <w:sz w:val="28"/>
          <w:lang w:eastAsia="zh-CN"/>
        </w:rPr>
      </w:pPr>
      <w:r>
        <w:rPr>
          <w:rFonts w:hint="eastAsia"/>
          <w:sz w:val="28"/>
          <w:lang w:eastAsia="zh-CN"/>
        </w:rPr>
        <w:t>每个对象（事物）都有多个属性（对象的状态、对象拥有的物品数量）。</w:t>
      </w:r>
    </w:p>
    <w:p>
      <w:pPr>
        <w:rPr>
          <w:rFonts w:hint="eastAsia"/>
          <w:sz w:val="28"/>
          <w:lang w:eastAsia="zh-CN"/>
        </w:rPr>
      </w:pPr>
      <w:r>
        <w:rPr>
          <w:rFonts w:hint="eastAsia"/>
          <w:sz w:val="28"/>
          <w:lang w:eastAsia="zh-CN"/>
        </w:rPr>
        <w:t>属性的三种操作：前提条件，后果影响，自动触发。</w:t>
      </w:r>
    </w:p>
    <w:p>
      <w:pPr>
        <w:rPr>
          <w:rFonts w:hint="eastAsia"/>
          <w:sz w:val="28"/>
          <w:lang w:eastAsia="zh-CN"/>
        </w:rPr>
      </w:pPr>
      <w:r>
        <w:rPr>
          <w:rFonts w:hint="eastAsia"/>
          <w:sz w:val="28"/>
          <w:lang w:eastAsia="zh-CN"/>
        </w:rPr>
        <w:t>（</w:t>
      </w:r>
      <w:r>
        <w:rPr>
          <w:rFonts w:hint="eastAsia"/>
          <w:sz w:val="28"/>
          <w:lang w:val="en-US" w:eastAsia="zh-CN"/>
        </w:rPr>
        <w:t>1</w:t>
      </w:r>
      <w:r>
        <w:rPr>
          <w:rFonts w:hint="eastAsia"/>
          <w:sz w:val="28"/>
          <w:lang w:eastAsia="zh-CN"/>
        </w:rPr>
        <w:t>）前提条件：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eastAsia="zh-CN"/>
        </w:rPr>
        <w:t>输入：心情大于</w:t>
      </w:r>
      <w:r>
        <w:rPr>
          <w:rFonts w:hint="eastAsia"/>
          <w:sz w:val="28"/>
          <w:lang w:val="en-US" w:eastAsia="zh-CN"/>
        </w:rPr>
        <w:t>60，体力大于40，去公园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下次再输入去公园，如果心情小于60，或体力小于40，那么“去公园”这件事就无法执行，电脑会回答不满足条件。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（2）后果影响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输入：写作业，心情减20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现在心情已经减了20，以后每次输入写作业，心情都会减20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那么现在再输入去公园，就无法执行了，因为心情减20后，心情不足60了，不符合去公园的前提条件。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输入：玩游戏，心情加30</w:t>
      </w:r>
    </w:p>
    <w:p>
      <w:pPr>
        <w:rPr>
          <w:rFonts w:hint="default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以后每次输入“玩游戏”，心情都会加30。现在心情恢复到60以上了，再输入去公园，又可以执行了。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（3）自动触发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输入：自动：心情小于10，睡觉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注意：自动触发前面要写“自动：”如果不写，就成了前提条件。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以后只要心情发生变化，且变化到10以下，就会自动执行事件“睡觉”。也就是说，只有刚刚改变了的属性，才会自动判断是否自动触发事件。否则即便满足自动触发的条件，也不会触发事件，这是为了避免频繁的自动触发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由于现在心情还大于10，不能自动触发“睡觉”。那么反复输入写作业，每输入一次，心情就减20。直到心情减到10以下时，就会自动执行“睡觉”。</w:t>
      </w:r>
    </w:p>
    <w:p>
      <w:pPr>
        <w:rPr>
          <w:rFonts w:hint="eastAsia"/>
          <w:sz w:val="28"/>
          <w:lang w:val="en-US" w:eastAsia="zh-CN"/>
        </w:rPr>
      </w:pPr>
    </w:p>
    <w:p>
      <w:pPr>
        <w:rPr>
          <w:rFonts w:hint="default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说明1：心情、体力等就是对象的属性。用户可以自定义属性：用户输入的话语中，如果出现了表中没有的属性，就会自动添加为新属性。那么新创建的属性的初始值是多少？最初话语里属性后面的数字就作为初始值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说明2：前面输入的话语（心情大于60）里，并没有对象。其实省略对象，默认就是指电脑阿玉。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要指定对象应该这样写：猫的心情大于60，猫的心情加20。就是说明对象的属性。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说明3：可以一次写多个前提条件，或多个后果影响。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如果写了多个前提条件（逗号隔开），就必须全部满足，才算满足条件。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如果写了多个后果影响（逗号隔开），每个影响都会执行。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说明4：前提条件操作符：大于、小于、等于、为。例如心情大于50。</w:t>
      </w:r>
    </w:p>
    <w:p>
      <w:pPr>
        <w:rPr>
          <w:rFonts w:hint="default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后果影响操作符：加、减、为。例如心情减10。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说明5：如果一个数值，上限是100，应在数值后面加星号*，例如心情大于30*，表示心情的最大上限是100。如果超过100，按100算。再例如体力加40*，表示属性体力的最大上限为100。如果不加星号，则不设上限。属性的最小值低于0时，按0算。</w:t>
      </w:r>
    </w:p>
    <w:p>
      <w:pPr>
        <w:rPr>
          <w:rFonts w:hint="eastAsia"/>
          <w:sz w:val="28"/>
          <w:lang w:val="en-US" w:eastAsia="zh-CN"/>
        </w:rPr>
      </w:pP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商店系统：在虚拟世界的商店，阿玉给自己买东西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首先输入：去商店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背景图片为商店的情况下，才可以买东西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输入：买XX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例如输入买苹果，属性的物品就会增加苹果，如果已经有苹果，苹果数量加1。</w:t>
      </w:r>
    </w:p>
    <w:p>
      <w:pPr>
        <w:rPr>
          <w:rFonts w:hint="default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虚拟商店中，每件物品都是10元。阿玉的金钱数量，会因为买东西而减少。阿玉的金钱数量也会每天补充，最大上限为1000。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输入不含买字的话语，就自动离开商店。</w:t>
      </w:r>
    </w:p>
    <w:p>
      <w:pPr>
        <w:rPr>
          <w:rFonts w:hint="default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切换场景，还可以输入：回家、去学校。</w:t>
      </w:r>
    </w:p>
    <w:p>
      <w:pPr>
        <w:rPr>
          <w:rFonts w:hint="eastAsia"/>
          <w:sz w:val="28"/>
          <w:lang w:val="en-US" w:eastAsia="zh-CN"/>
        </w:rPr>
      </w:pP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查找对象的属性和对象的事件：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对象分析栏目下，有查找对象，输入对象名称。</w:t>
      </w: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如果之前教过：猫的心情大于90，猫玩耍。而且前面已经教过关于猫的事件（例如猫吃鼠），那么查找对象猫，就会显示猫的属性和事件。</w:t>
      </w:r>
    </w:p>
    <w:p>
      <w:pPr>
        <w:rPr>
          <w:rFonts w:hint="eastAsia"/>
          <w:sz w:val="28"/>
          <w:lang w:val="en-US" w:eastAsia="zh-CN"/>
        </w:rPr>
      </w:pPr>
    </w:p>
    <w:p>
      <w:pPr>
        <w:jc w:val="center"/>
        <w:rPr>
          <w:rFonts w:hint="eastAsia"/>
          <w:b/>
          <w:bCs/>
          <w:color w:val="0070C0"/>
          <w:sz w:val="30"/>
          <w:szCs w:val="30"/>
          <w:lang w:eastAsia="zh-CN"/>
        </w:rPr>
      </w:pPr>
      <w:r>
        <w:rPr>
          <w:rFonts w:hint="eastAsia"/>
          <w:b/>
          <w:bCs/>
          <w:color w:val="0070C0"/>
          <w:sz w:val="30"/>
          <w:szCs w:val="30"/>
          <w:lang w:eastAsia="zh-CN"/>
        </w:rPr>
        <w:t>技术原理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我的人工智能程序是</w:t>
      </w:r>
      <w:r>
        <w:rPr>
          <w:rFonts w:hint="eastAsia"/>
          <w:sz w:val="28"/>
          <w:szCs w:val="28"/>
          <w:lang w:val="en-US" w:eastAsia="zh-CN"/>
        </w:rPr>
        <w:t>MySQL语言的存储过程，存放于数据库中，方便直接操作数据表，作为后台。而网页是html、JavaScript（含ajax）、php语言写的，作为前台，用于显示数据。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数据传输过程：</w:t>
      </w:r>
      <w:r>
        <w:rPr>
          <w:rFonts w:hint="eastAsia"/>
          <w:sz w:val="28"/>
          <w:szCs w:val="28"/>
          <w:lang w:val="en-US" w:eastAsia="zh-CN"/>
        </w:rPr>
        <w:t>index.html（主页）→ ajax技术 → connect.php → MySQL数据库。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html一般是静态网页，但是用了ajax技术（异步JavaScript），html格式的网页就可以连接数据库了，但还要写php程序（connect.php）用于连接数据库。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ajax的好处在于更新数据时不用刷新整个网页，尤其是这种频繁更新数据的网页，如果用户每点一次发送按钮，就要刷新一次网页，那就不好了。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>目前人工智能，其实就是模式匹配：如果用户输入的话语和提问，能匹配上已经设定好的模式（规则），机器人就能回答，否则就回答不了。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jc w:val="both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MySQL存储过程：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一、处理流程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enter：进入程序，网页与此连接。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先调用存储过程correct，纠正不规范输入。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如果是可直接处理的句子，调用存储过程</w:t>
      </w:r>
      <w:r>
        <w:rPr>
          <w:rFonts w:hint="eastAsia"/>
          <w:sz w:val="28"/>
          <w:szCs w:val="28"/>
          <w:lang w:val="en-US" w:eastAsia="zh-CN"/>
        </w:rPr>
        <w:t>direct，快速处理，不用做逐句分解和语义理解。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如果无法直接处理，则调用存储过程SplitSS，逐句分解，作为一个个的单句处理。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如果最终都没有结果，就回答我不知道，或不知道啦。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correct：纠正不规范输入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英文标点符号变为中文标点符号。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纠正连接词前没写逗号。例如“因为饿了所以吃饭”变为“因为饿了，所以吃饭”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标注连接词语序颠倒，之后处理。例如该先说原因后说结果，但是用户先说结果后说原因，程序需要标注这种颠倒的连接词语序。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direct：可直接处理的信息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判断用户输入的话语，是否包含禁止使用的词语。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电脑可以直接回答的话语，不用分析语法。例如用户输入“你是谁”电脑回答“我是人工智能妹阿玉”。还有处理回家、去学校、去商店等转移位置的话语。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判断是否为教导方法。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判断是否为设定自动触发。如果是设定自动触发，调用存储过程TriggerInsert，向表中添加信息。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判断是否为设定“前提条件</w:t>
      </w:r>
      <w:r>
        <w:rPr>
          <w:rFonts w:hint="eastAsia"/>
          <w:sz w:val="28"/>
          <w:szCs w:val="28"/>
          <w:lang w:val="en-US" w:eastAsia="zh-CN"/>
        </w:rPr>
        <w:t>-事件-后果影响</w:t>
      </w:r>
      <w:r>
        <w:rPr>
          <w:rFonts w:hint="eastAsia"/>
          <w:sz w:val="28"/>
          <w:szCs w:val="28"/>
          <w:lang w:eastAsia="zh-CN"/>
        </w:rPr>
        <w:t>”，如果是，调用存储过程AttributeInsert，向表中添加信息。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虚拟商店系统，人工智能的虚拟人可以在商店买物品。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SplitSS：思维主框架，并且把输入的多句，分割成一个个单句进行处理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Split的意思是分割，</w:t>
      </w:r>
      <w:r>
        <w:rPr>
          <w:rFonts w:hint="eastAsia"/>
          <w:sz w:val="28"/>
          <w:szCs w:val="28"/>
          <w:lang w:val="en-US" w:eastAsia="zh-CN"/>
        </w:rPr>
        <w:t>S表示sentence，</w:t>
      </w:r>
      <w:r>
        <w:rPr>
          <w:rFonts w:hint="eastAsia"/>
          <w:sz w:val="28"/>
          <w:szCs w:val="28"/>
          <w:lang w:eastAsia="zh-CN"/>
        </w:rPr>
        <w:t>SS表示多句话。</w:t>
      </w:r>
      <w:r>
        <w:rPr>
          <w:rFonts w:hint="eastAsia"/>
          <w:sz w:val="28"/>
          <w:szCs w:val="28"/>
          <w:lang w:val="en-US" w:eastAsia="zh-CN"/>
        </w:rPr>
        <w:t>SplitSS是重要又难理解的程序，所以我写的注释（解释），和代码数量差不多。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第一阶段：先判断有没有提问词，也就是判断是不是提问句。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提问词分为两类，一类是双句（例如因果句，先后顺序句）关系的提问词（例如：为什么、然后怎样），另一类是单句的提问词（例如单句“猫吃什么”中的“什么”）。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第二阶段：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判断标点符号的数量，输入了多少句话。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把输入的多句，按标点符号，分割成一个个的单句进行处理。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第三阶段：单句的处理。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先调用</w:t>
      </w:r>
      <w:r>
        <w:rPr>
          <w:rFonts w:hint="eastAsia"/>
          <w:sz w:val="28"/>
          <w:szCs w:val="28"/>
          <w:lang w:val="en-US" w:eastAsia="zh-CN"/>
        </w:rPr>
        <w:t>AttributeControl：在“前提条件--事件-后果影响”的句型中，看是否满足前提条件，以及对属性的改变操作。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判断当前单句，是不是双句关系的提问句，是不是单句的提问句。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如果不是提问句，只是教导知识的陈述句。</w:t>
      </w:r>
      <w:r>
        <w:rPr>
          <w:rFonts w:hint="eastAsia"/>
          <w:sz w:val="28"/>
          <w:szCs w:val="28"/>
          <w:lang w:val="en-US" w:eastAsia="zh-CN"/>
        </w:rPr>
        <w:t>判断</w:t>
      </w:r>
      <w:r>
        <w:rPr>
          <w:rFonts w:hint="eastAsia"/>
          <w:sz w:val="28"/>
          <w:szCs w:val="28"/>
          <w:lang w:eastAsia="zh-CN"/>
        </w:rPr>
        <w:t>教导的知识，是否已经教过。如果没有教过，就存入</w:t>
      </w:r>
      <w:r>
        <w:rPr>
          <w:rFonts w:hint="eastAsia"/>
          <w:sz w:val="28"/>
          <w:szCs w:val="28"/>
          <w:lang w:val="en-US" w:eastAsia="zh-CN"/>
        </w:rPr>
        <w:t>sentence表，作为新知识。</w:t>
      </w:r>
      <w:r>
        <w:rPr>
          <w:rFonts w:hint="eastAsia"/>
          <w:sz w:val="28"/>
          <w:szCs w:val="28"/>
          <w:lang w:eastAsia="zh-CN"/>
        </w:rPr>
        <w:t>如果是“吗”字句（事件加“吗”字结尾，就是问事件是否存在），就要判断事件是否已经存在。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如果当前单句和上一句话是因果关系、先后顺序关系等，就要调用存储过程</w:t>
      </w:r>
      <w:r>
        <w:rPr>
          <w:rFonts w:hint="eastAsia"/>
          <w:sz w:val="28"/>
          <w:szCs w:val="28"/>
          <w:lang w:val="en-US" w:eastAsia="zh-CN"/>
        </w:rPr>
        <w:t>InsertSS，</w:t>
      </w:r>
      <w:r>
        <w:rPr>
          <w:rFonts w:hint="eastAsia"/>
          <w:sz w:val="28"/>
          <w:szCs w:val="28"/>
          <w:lang w:eastAsia="zh-CN"/>
        </w:rPr>
        <w:t>把这两句话一起存入知识表</w:t>
      </w:r>
      <w:r>
        <w:rPr>
          <w:rFonts w:hint="eastAsia"/>
          <w:sz w:val="28"/>
          <w:szCs w:val="28"/>
          <w:lang w:val="en-US" w:eastAsia="zh-CN"/>
        </w:rPr>
        <w:t>2。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调用存储过程single，执行单句的自然语言处理。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如果当前句和之前句是关联的双句，但没有提问词，就调用存储过程AnswerSS，问当前句，回答之前句，问之前句，回答当前句。如果回答不了，用抽象句、甲乙句再试。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如果是关联句，且有双句关系的提问词，也调用AnswerSS回答双句关系。和之前调用AnswerSS不一样，这次是带双句关系提问词的提问。如果回答不了，也用抽象句和甲乙句再试。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single：单句处理框架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调用存储过程：mean（语义理解）、</w:t>
      </w:r>
      <w:r>
        <w:rPr>
          <w:rFonts w:hint="eastAsia"/>
          <w:sz w:val="28"/>
          <w:szCs w:val="28"/>
          <w:lang w:val="en-US" w:eastAsia="zh-CN"/>
        </w:rPr>
        <w:t>abstract（抽象化）、</w:t>
      </w:r>
      <w:r>
        <w:rPr>
          <w:rFonts w:hint="eastAsia"/>
          <w:sz w:val="28"/>
          <w:szCs w:val="28"/>
          <w:lang w:eastAsia="zh-CN"/>
        </w:rPr>
        <w:t>AnswerSingle（单句的问答）、ConditionChange（属性改变）。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二、问答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AnswerSingle：单句的回答，以及单句存入知识表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动态SQL：根据情况，智能拼接成查询指令。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疑问词决定select的选择对象，句子中其它成分作为where查询条件。例如教导“猫吃鼠。”语义理解：主语：猫，谓语动词：吃，宾语：鼠，然后存入知识表</w:t>
      </w:r>
      <w:r>
        <w:rPr>
          <w:rFonts w:hint="eastAsia"/>
          <w:sz w:val="28"/>
          <w:szCs w:val="28"/>
          <w:lang w:val="en-US" w:eastAsia="zh-CN"/>
        </w:rPr>
        <w:t>know</w:t>
      </w:r>
      <w:r>
        <w:rPr>
          <w:rFonts w:hint="eastAsia"/>
          <w:sz w:val="28"/>
          <w:szCs w:val="28"/>
          <w:lang w:eastAsia="zh-CN"/>
        </w:rPr>
        <w:t>。随后用户问“猫吃什么”提问词“什么”出现在宾语位置，说明提问宾语，那么select对象就是宾语。而where查询条件就是主语“猫”和谓语动词“吃”，这样就构成了一条SQL指令，查询结果就是“鼠”。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如果是陈述句，插入到知识表</w:t>
      </w:r>
      <w:r>
        <w:rPr>
          <w:rFonts w:hint="eastAsia"/>
          <w:sz w:val="28"/>
          <w:szCs w:val="28"/>
          <w:lang w:val="en-US" w:eastAsia="zh-CN"/>
        </w:rPr>
        <w:t>know</w:t>
      </w:r>
      <w:r>
        <w:rPr>
          <w:rFonts w:hint="eastAsia"/>
          <w:sz w:val="28"/>
          <w:szCs w:val="28"/>
          <w:lang w:eastAsia="zh-CN"/>
        </w:rPr>
        <w:t>中（不是</w:t>
      </w:r>
      <w:r>
        <w:rPr>
          <w:rFonts w:hint="eastAsia"/>
          <w:sz w:val="28"/>
          <w:szCs w:val="28"/>
          <w:lang w:val="en-US" w:eastAsia="zh-CN"/>
        </w:rPr>
        <w:t>sentence</w:t>
      </w:r>
      <w:r>
        <w:rPr>
          <w:rFonts w:hint="eastAsia"/>
          <w:sz w:val="28"/>
          <w:szCs w:val="28"/>
          <w:lang w:eastAsia="zh-CN"/>
        </w:rPr>
        <w:t>），作为电脑的新知识。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AnswerSS：双句关系的回答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双句回答：双句中（例如猫饿了，所以猫吃鼠），如果有提问词（例如为什么猫吃鼠），则以已知句（例如猫吃鼠）作为搜索条件（where），提问词（例如为什么）对应回答句（select）。回答猫饿了。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如果没有提问词，问关联双句中的一句，则回答剩下的另一句。例如输入猫饿了，回答猫吃鼠。这话里没有提问词。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三、抽象与具体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abstract：抽象化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把各个名词抽象化，并组装成抽象句。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例如：猫吃鼠，猫属于动物，鼠属于动物，猫吃鼠变为动物吃动物（全抽象）、动物吃鼠（主语抽象）、猫吃动物（宾语抽象）。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简化：抽象句里，定语（形容词、数词、名词所有格）、副词、时间、地点都不要。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AnswerAbstract：双句关系的抽象句的回答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如果具体句子的方式无法问答，把具体的已知条件句，抽象成三种抽象句：全抽象句、主语抽象句、宾语抽象句，再尝试问答。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concrete：具体化，把抽象的回答变为具体的回答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四、属性操作：前提条件、后果影响、自动触发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AttributeInsert：把前提条件、后果影响的信息，插入到表中。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AttributeControl：判断是否符合前提条件，以及对属性值的变化操作。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TriggerInsert：把自动触发的信息，插入到表中。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TriggerControl：按照自动触发的设定，改变属性值，并产生自动触发的事件。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shop：在虚拟世界的商店，阿玉给自己买东西。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AttributeYu：机器人阿玉的事件。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ObjectThing：查询任何对象的事件。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五、自然语言处理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mean：自然语言处理框架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自然语言处理就是理解一句话中主语是什么、谓语动词是什么、宾语是什么，还有其它语法成分都是什么。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需要先判断出句型，后面才能具体判断出语法成分。例如双宾语结构的句型，就有直接宾语和间接宾语。再例如宾语补足语句型，要判断出宾语补足语。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割掉句头的连接词，例如因为、所以。割掉句尾的多余字，例如吗、啊。割掉句中的多余字：例如了。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调用存储过程：SearchTime、SearchVerb、SearchLeft、SearchO、SearchDO、SearchOC。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SearchTime：找出时间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确定年、月、日、时、分。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把今天、昨天等词转化为具体的日期。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调用存储过程NumConvert，把汉语数字转化为阿拉伯数字。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周末、春季等词也作为时间。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SearchVerb：找动词，判断句型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用游标找出所有动词：游标从动词表中逐一读出每个动词，并判断该动词是否包含在句子里。如果包含，就说明句子里有该动词，整个过程仅耗时0.2秒。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以动词来判断句型：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如果句子只有1个动词：如果有双宾语句型的引导词（例如给、看见），就是双宾语句型，如果没有，就是主谓宾句型。如果有“是”字，就是表语句型。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如果句子有2个动词：如果这两个动词连在一起（中间没有间隔词），则等于一个动词，按1个动词的情况来处理。如果这两个动词没有连在一起，则是两个动词，为宾语补足语句型。这两个动词之间的间隔，就是宾语。例如“我让她跳舞”动词“让”和“跳舞”之间是宾语“她”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如果句子有3个动词：只有宾语补足语句型有这么多动词。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如果是被动句，调整为主动句结构。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以动词来分割句子：以谓语动词为分割词，把句子分为谓语动词左边句和谓语动词右边句，后面分开处理。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SearchLeft：自然语言处理：谓语动词左边句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找主语、主语的定语（形容词、数词、名词所有格）、副词、地点。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找形容词：调用存储过程SearchAdj。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找名词（名词、名词所有格、地点名词）：调用存储过程SearchNoun。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句子修复：补全省略的主语，把代词替换为指代的具体内容。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找副词：调用存储过程SearchAdv，这里指修饰谓语动词的副词，如果是修饰形容词的副词，直接与形容词合并。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SearchO：自然语言处理：主谓宾句型或表语句型的谓语动词右边句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找宾语、宾语的定语、地点。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O指object，原理与SearchLeft相似，但处理的是谓语动词右边句。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SearchDO：自然语言处理：双宾语句型的谓语动词右边句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找直接宾语、间接宾语、宾语的定语、地点。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DO指Double Object，原理与SearchLeft相似，但要找两个宾语。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区分直接宾语和间接宾语：直接宾语在句子底端，后面没内容了，而间接宾语后面还有内容。例如“我给她苹果。”“苹果”是直接宾语，“她”是间接宾语。如果一个定语，左边是间接宾语，说明这个定语是直接宾语的定语，如果左边没有间接宾语，就是间接宾语的定语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SearchOC：自然语言处理：宾语补足语句型的谓语动词右边句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找宾语、宾语的定语、宾语补足语、地点。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OC指Object Complex，原理与SearchLeft相似，但处理的是谓语动词右边句。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前面SearchVerb已经找出所有动词，包括宾语补足语动词。宾语补足语动词左边是宾语，右边是宾语补足语的名词部分。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SearchNoun：找出名词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游标找名词、动词、形容词、副词，都要面临一个问题，例如“熊猫”被游标理解为三个名词：熊、猫、熊猫。需要长词（熊猫）覆盖短词（熊），短词（熊）吸收长词（熊猫），这样结果就只有一个名词“熊猫”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如果名词右边有“的”字，就是名词所有格。如果名词左边有“在/去/到/来/回”等词，说明该名词为地点。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游标找出名词的顺序，不是句子里出现的先后顺序，而是名词表里出现的先后顺序。因此要排序，使之符合句子里出现的先后顺序。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名词之间如果是“和”字、“与”字、顿号，或没有间隔字符，就要连接成一个名词。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SearchAdj：找出形容词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SearchAdv：找出副词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NotVerb：进一步确定到底是不是动词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进一步判断一个动词到底是不是动词。例如“学”字是动词，但在“学生”这个词里作名词。再例如“成”指变成，做动词，但是在“成绩”里做名词。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如果一个词，既可以做动词，也可以作名词。那就看这个词前面是否是定语（尤其是“的”）字，因为定语只能修饰名词。如果这个词后面是“的”字，那个词本身就是定语，而不是动词。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NotAdj：进一步确定到底是不是形容词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进一步判断一个形容词到底是不是形容词。例如“白”字是颜色形容词，但在“莲花白”里做名词。再例如“老”字做形容词，但在“老鼠”里做名词。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NotAdv：进一步确定到底是不是副词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进一步判断一个副词到底是不是副词。例如“太”字是程度副词，但是在“太阳”里做名词。再例如“才”表示刚才，做时间副词，但是在“才能”里做名词。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IsName：确定是不是名字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如果句子中出现姓氏，就要看其左右的字符，来判断到底是不是姓氏。例如“王”字，如果左边的字符是“大”，那么“大王”的“王”显然不是姓氏。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如果姓氏前有“小”字，例如“小蔡”，就构成名词。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姓氏和动词之间的部分就是名字，例如“蔡昊哲爱阿玉”，姓氏“蔡”到动词“爱”之间的部分是名字。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NumConvert：汉字型数字转阿拉伯数字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汉字型数字（例如三百六十五）转化为阿拉伯数字（例如365），方便后面加减乘除计算。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InsertSS：双句存入数据表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前后两句话，如果有关系，就是有连接词。例如“猫饿了，所以猫吃鼠。”前后两句话是因果关系，存入双句关系表中。SS表示双句。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六、其它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TimePosition：根据现实世界的时间，来决定网页显示的环境背景图和人物图。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jc w:val="center"/>
        <w:rPr>
          <w:rFonts w:hint="eastAsia"/>
          <w:b/>
          <w:bCs/>
          <w:color w:val="0070C0"/>
          <w:sz w:val="28"/>
          <w:szCs w:val="28"/>
          <w:lang w:eastAsia="zh-CN"/>
        </w:rPr>
      </w:pPr>
      <w:r>
        <w:rPr>
          <w:rFonts w:hint="eastAsia"/>
          <w:b/>
          <w:bCs/>
          <w:color w:val="0070C0"/>
          <w:sz w:val="28"/>
          <w:szCs w:val="28"/>
          <w:lang w:eastAsia="zh-CN"/>
        </w:rPr>
        <w:t>各个表格的作用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noun：名词词库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verb：动词词库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adj：形容词词库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adv：副词词库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verb_judge：进一步判断是不是动词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type_col中l表示left，r表示right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生l1花：如果“生”字左边1个字符是“花”，既花生，那么“生”字就不是动词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adj_judge：进一步判断是不是形容词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老r1师：如果“老”字右边1个字符是“师”，既老师，那么“老”字就不是形容词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other_word：引导双宾语句型的词，数词单位，带“的”字的副词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first_name：姓氏表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sensitive_word：敏感词（不可以用的词，以免人乱说话）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know：知识表：把一个单句，分割为语法词语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subject_col：主语列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verb1_col：谓语动词1列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verb1_col：谓语动词2列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object_col是宾语列，双宾语句型做直接宾语列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indirect_col是间接宾语列，宾语补足语句型做宾语补足语的动词列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adj_subject_col：主语的形容词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adj_object_col：宾语的形容词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adj_indirect_col：间接宾语的形容词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num_subject_col：主语的数词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num_object_col：宾语的数词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num_indirect_col：间接宾语的数词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po_subject_col：主语的名词所有格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po_object_col：宾语的名词所有格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po_indirect_col：间接宾语的名词所有格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adv_col：副词列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time_col：时间列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position_col：位置列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pattern_col：句型列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know2：双句的关系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s1_col：第一句话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s2_col：第二句话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con_col：第一句话和第二句话之间的关系，例如因果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sentence:输入的单句（未经自然语言处理）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attribute：对象的属性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attribute_control：对象属性的形式：前提条件、后果影响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auto_trigger：自动触发的条件和事件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belong：事物的归属关系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setting：系统设置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temp：对象事件临时的表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article：文章表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mes：留言表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jc w:val="center"/>
        <w:rPr>
          <w:rFonts w:hint="eastAsia"/>
          <w:b/>
          <w:bCs/>
          <w:color w:val="0070C0"/>
          <w:sz w:val="28"/>
          <w:szCs w:val="28"/>
          <w:lang w:eastAsia="zh-CN"/>
        </w:rPr>
      </w:pPr>
      <w:r>
        <w:rPr>
          <w:rFonts w:hint="eastAsia"/>
          <w:b/>
          <w:bCs/>
          <w:color w:val="0070C0"/>
          <w:sz w:val="28"/>
          <w:szCs w:val="28"/>
          <w:lang w:eastAsia="zh-CN"/>
        </w:rPr>
        <w:t>网页程序中，各个文件的作用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index.html：主页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connect.php：主页通过ajax方式向mysql传输数据，需要connect.php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2.html：电影院模式的对话界面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a.php：文章阅读界面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b.php：美景模式的阅读界面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condition.php：机器人阿玉的状态、物品、事件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condition2.php：机器人阿玉所处的场所位置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object.php：查询对象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login.php：登录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manage.php：后台管理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logout.php：登出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code.html：基础训练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mes.php：留言板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gamesql和gamesql2：游戏用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style.css：网页样式表，共4个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文件夹：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img：图片文件夹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js：JavaScript文件夹。里面jquery.min.js代码看着很乱，因为min是jquery库的密集压缩形式，是为了减少代码，加快加载速度。jquery库是网页动态特效的常见库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music：音乐文件夹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video：视频文件夹（美景阅读界面的背景视频）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cinema：电影院模式的文件夹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cute:双屏模式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game：游戏文件夹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文章id：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问答方法：wd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建议句型：jy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抽象思维：cx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对象属性：dx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技术原理：js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设计杂谈：zt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小说写作技巧：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基本技巧：jb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增进情感：zj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情感倒退：dt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人物分类：rw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家和学校：jx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生活情感：sh</w:t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聊天对话：lt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jc w:val="center"/>
        <w:rPr>
          <w:rFonts w:hint="eastAsia"/>
          <w:sz w:val="28"/>
          <w:szCs w:val="28"/>
          <w:lang w:eastAsia="zh-CN"/>
        </w:rPr>
      </w:pPr>
      <w:r>
        <w:rPr>
          <w:rFonts w:hint="eastAsia"/>
          <w:b/>
          <w:bCs/>
          <w:color w:val="0070C0"/>
          <w:sz w:val="30"/>
          <w:szCs w:val="30"/>
          <w:lang w:eastAsia="zh-CN"/>
        </w:rPr>
        <w:t>设计杂谈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我之所以选择sql语言，而没有选择Python、C++、Java等语言。一方面，只有sql语言可以让机器人执行自己给自己编写的程序，也就是动态sql功能。人工智能将来发展到终极，就是脱离人工的智能，由机器人根据已知知识，自己给自己编写程序来发展自己，不再受人类的控制。而这个基础，必须由动态sql来做。另一方面，人工智能需要频繁、复杂的操作数据表格，而sql程序就是专门操作表格的。一旦表格操作过程复杂，其它语言就不方便处理了。看了我的sql程序，你们就明白很多功能，换成其它语言，实现起来就很困难、很麻烦、很别扭。</w:t>
      </w:r>
    </w:p>
    <w:p>
      <w:pPr>
        <w:rPr>
          <w:rFonts w:hint="default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val="en-US" w:eastAsia="zh-CN"/>
        </w:rPr>
        <w:t>mysql</w:t>
      </w:r>
      <w:r>
        <w:rPr>
          <w:rFonts w:hint="eastAsia"/>
          <w:sz w:val="28"/>
          <w:szCs w:val="28"/>
          <w:lang w:eastAsia="zh-CN"/>
        </w:rPr>
        <w:t>存储过程不仅有增、删、改、查等SQL功能，还有if语句、while循环等语法，足以完成人工智能开发的需求。</w:t>
      </w:r>
    </w:p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我的词库是</w:t>
      </w:r>
      <w:r>
        <w:rPr>
          <w:rFonts w:hint="eastAsia"/>
          <w:sz w:val="28"/>
          <w:szCs w:val="28"/>
          <w:lang w:val="en-US" w:eastAsia="zh-CN"/>
        </w:rPr>
        <w:t>mysql</w:t>
      </w:r>
      <w:r>
        <w:rPr>
          <w:rFonts w:hint="eastAsia"/>
          <w:sz w:val="28"/>
          <w:szCs w:val="28"/>
          <w:lang w:eastAsia="zh-CN"/>
        </w:rPr>
        <w:t>的数据表，而网上那些人工智能库的词语存储在数组里。数据表型的词库，设置了索引，查询速度不比数组慢。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人工智能程序开发，不要调用任何库（就是软件开发工具所提供的库和库函数），即便那些库再方便，也绝对不能用。因为</w:t>
      </w:r>
      <w:r>
        <w:rPr>
          <w:rFonts w:hint="eastAsia"/>
          <w:sz w:val="28"/>
          <w:szCs w:val="28"/>
          <w:lang w:val="en-US" w:eastAsia="zh-CN"/>
        </w:rPr>
        <w:t>程序之间是相互协调的，新写一个程序，就要修改其它程序，使之能协调新程序。而调用的库是修改不了的，因为大都不开源，就算开源，数万行代码也难以看懂和研究。简而言之，如果调用库（以及库函数），你的程序就没法好好改进了。你只能在调用的那些库作为基础和约束限制下，去开发新程序。你调用的每个库函数，可能只是几个人开发出来的。如果大家都调用那些库（以及库函数），以那些库作为标准，开发水平就会受限于那几个人的水平，所以结果就是整个行业都被限制住了。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人工智能作为很复杂的程序，程序之间相互关联很大。新写一处程序，就要修改另一处程序，使之能适应新程序。改进一处程序，相关的多处程序都要跟着改。而调用的库（库函数程序代码）修改不了，结果导致新程序没法好好做。</w:t>
      </w:r>
    </w:p>
    <w:p>
      <w:pPr>
        <w:rPr>
          <w:rFonts w:hint="eastAsia"/>
          <w:sz w:val="28"/>
          <w:szCs w:val="28"/>
          <w:lang w:eastAsia="zh-CN"/>
        </w:rPr>
      </w:pP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eastAsia="zh-CN"/>
        </w:rPr>
        <w:t>机器人没有坏心眼，没有自私心理，可以承载美好情感，最终会成为理想化的人。可惜机器人没有自我存在意识，机器人的情感思维，只是程序代码在运行而已。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web"/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986B81"/>
    <w:rsid w:val="00B76C4E"/>
    <w:rsid w:val="02403817"/>
    <w:rsid w:val="02592809"/>
    <w:rsid w:val="02DA2B70"/>
    <w:rsid w:val="0447745E"/>
    <w:rsid w:val="049A51C5"/>
    <w:rsid w:val="06B77105"/>
    <w:rsid w:val="06D77CF4"/>
    <w:rsid w:val="076659E0"/>
    <w:rsid w:val="07886ED8"/>
    <w:rsid w:val="08A260F8"/>
    <w:rsid w:val="09854F5D"/>
    <w:rsid w:val="09CF6357"/>
    <w:rsid w:val="0C9E6871"/>
    <w:rsid w:val="0D7675B1"/>
    <w:rsid w:val="0F226B39"/>
    <w:rsid w:val="0F2C123D"/>
    <w:rsid w:val="0F853473"/>
    <w:rsid w:val="0FA4389E"/>
    <w:rsid w:val="104C03D1"/>
    <w:rsid w:val="104E4274"/>
    <w:rsid w:val="10CB45F2"/>
    <w:rsid w:val="111D634F"/>
    <w:rsid w:val="112F59E4"/>
    <w:rsid w:val="114E180F"/>
    <w:rsid w:val="114F723E"/>
    <w:rsid w:val="11A52466"/>
    <w:rsid w:val="11CE1DC9"/>
    <w:rsid w:val="1248759E"/>
    <w:rsid w:val="12513ED5"/>
    <w:rsid w:val="12E818C8"/>
    <w:rsid w:val="145408EE"/>
    <w:rsid w:val="14CB43C7"/>
    <w:rsid w:val="15E0206F"/>
    <w:rsid w:val="15F3606E"/>
    <w:rsid w:val="16542CD1"/>
    <w:rsid w:val="17C373A3"/>
    <w:rsid w:val="18B9542A"/>
    <w:rsid w:val="18D16F0A"/>
    <w:rsid w:val="18DB5A64"/>
    <w:rsid w:val="18F06FEA"/>
    <w:rsid w:val="18FF6BCC"/>
    <w:rsid w:val="1A245265"/>
    <w:rsid w:val="1A4830CD"/>
    <w:rsid w:val="1A9A2283"/>
    <w:rsid w:val="1E4E35A9"/>
    <w:rsid w:val="1E9E5D78"/>
    <w:rsid w:val="1F042DB7"/>
    <w:rsid w:val="1F4D692F"/>
    <w:rsid w:val="1F93095F"/>
    <w:rsid w:val="20A43307"/>
    <w:rsid w:val="20CF7A28"/>
    <w:rsid w:val="216F2E69"/>
    <w:rsid w:val="21CE633D"/>
    <w:rsid w:val="21DC0992"/>
    <w:rsid w:val="21E5260E"/>
    <w:rsid w:val="23092DE4"/>
    <w:rsid w:val="2358431F"/>
    <w:rsid w:val="23667AD8"/>
    <w:rsid w:val="252952DE"/>
    <w:rsid w:val="252C29EA"/>
    <w:rsid w:val="25781051"/>
    <w:rsid w:val="259F56EA"/>
    <w:rsid w:val="25B703CC"/>
    <w:rsid w:val="26C4368B"/>
    <w:rsid w:val="26CD05D6"/>
    <w:rsid w:val="270D104F"/>
    <w:rsid w:val="276A7C53"/>
    <w:rsid w:val="27EA0A83"/>
    <w:rsid w:val="292043E0"/>
    <w:rsid w:val="2A181E67"/>
    <w:rsid w:val="2A283767"/>
    <w:rsid w:val="2B904CFD"/>
    <w:rsid w:val="2C80269A"/>
    <w:rsid w:val="2D8A50B3"/>
    <w:rsid w:val="2E1D0EC3"/>
    <w:rsid w:val="30B111E8"/>
    <w:rsid w:val="317C7C78"/>
    <w:rsid w:val="31A6009B"/>
    <w:rsid w:val="32406259"/>
    <w:rsid w:val="324A1915"/>
    <w:rsid w:val="32601974"/>
    <w:rsid w:val="35765E2E"/>
    <w:rsid w:val="359027CE"/>
    <w:rsid w:val="35986B81"/>
    <w:rsid w:val="35B757B1"/>
    <w:rsid w:val="36103AA5"/>
    <w:rsid w:val="36580395"/>
    <w:rsid w:val="36773820"/>
    <w:rsid w:val="380F76AC"/>
    <w:rsid w:val="38BB662F"/>
    <w:rsid w:val="39A37CB4"/>
    <w:rsid w:val="3A994B2A"/>
    <w:rsid w:val="3B151F11"/>
    <w:rsid w:val="3B2971E7"/>
    <w:rsid w:val="3B3F5B86"/>
    <w:rsid w:val="3BF01E51"/>
    <w:rsid w:val="3BFD789A"/>
    <w:rsid w:val="3C3B3538"/>
    <w:rsid w:val="3C653BE0"/>
    <w:rsid w:val="3C667AC1"/>
    <w:rsid w:val="3C6E5B03"/>
    <w:rsid w:val="3E6F74B6"/>
    <w:rsid w:val="3E7A7668"/>
    <w:rsid w:val="3F2A7532"/>
    <w:rsid w:val="3F5B0BF7"/>
    <w:rsid w:val="3F616099"/>
    <w:rsid w:val="402A04CC"/>
    <w:rsid w:val="40C42062"/>
    <w:rsid w:val="411078AA"/>
    <w:rsid w:val="41EC70F6"/>
    <w:rsid w:val="427B1B2B"/>
    <w:rsid w:val="43103B5D"/>
    <w:rsid w:val="431045C9"/>
    <w:rsid w:val="433F0F6E"/>
    <w:rsid w:val="43726623"/>
    <w:rsid w:val="46F07011"/>
    <w:rsid w:val="478176C6"/>
    <w:rsid w:val="485131D6"/>
    <w:rsid w:val="49050E2F"/>
    <w:rsid w:val="4A067077"/>
    <w:rsid w:val="4B0A1C5F"/>
    <w:rsid w:val="4B7E715D"/>
    <w:rsid w:val="4BEA1D2C"/>
    <w:rsid w:val="4C2568BC"/>
    <w:rsid w:val="4C591B9A"/>
    <w:rsid w:val="4D033A7B"/>
    <w:rsid w:val="4E370AD2"/>
    <w:rsid w:val="4EB051D6"/>
    <w:rsid w:val="51231980"/>
    <w:rsid w:val="514837F2"/>
    <w:rsid w:val="52255BA6"/>
    <w:rsid w:val="53682238"/>
    <w:rsid w:val="54B10396"/>
    <w:rsid w:val="554E7BB8"/>
    <w:rsid w:val="55B60793"/>
    <w:rsid w:val="564843EE"/>
    <w:rsid w:val="569A47DE"/>
    <w:rsid w:val="57166EE3"/>
    <w:rsid w:val="586517CE"/>
    <w:rsid w:val="59691F0F"/>
    <w:rsid w:val="5A2B16A0"/>
    <w:rsid w:val="5A522632"/>
    <w:rsid w:val="5BE45C48"/>
    <w:rsid w:val="5BFE5B92"/>
    <w:rsid w:val="5CDF36F9"/>
    <w:rsid w:val="5D241193"/>
    <w:rsid w:val="5D357E8C"/>
    <w:rsid w:val="5D795599"/>
    <w:rsid w:val="5E957199"/>
    <w:rsid w:val="5F0A0C9A"/>
    <w:rsid w:val="5F2066B5"/>
    <w:rsid w:val="5F2464D7"/>
    <w:rsid w:val="5F8E0AD8"/>
    <w:rsid w:val="5FB4345F"/>
    <w:rsid w:val="6130055D"/>
    <w:rsid w:val="61B66568"/>
    <w:rsid w:val="61D053C6"/>
    <w:rsid w:val="61F06FDF"/>
    <w:rsid w:val="621369E0"/>
    <w:rsid w:val="63637CC3"/>
    <w:rsid w:val="64D61E70"/>
    <w:rsid w:val="66516E47"/>
    <w:rsid w:val="669F4892"/>
    <w:rsid w:val="66A65AAE"/>
    <w:rsid w:val="66E727F7"/>
    <w:rsid w:val="671745DD"/>
    <w:rsid w:val="682E0C8B"/>
    <w:rsid w:val="68A967DC"/>
    <w:rsid w:val="68B013FD"/>
    <w:rsid w:val="68DA19AE"/>
    <w:rsid w:val="690D0625"/>
    <w:rsid w:val="69A87F08"/>
    <w:rsid w:val="6AF249BB"/>
    <w:rsid w:val="6C8D7D9F"/>
    <w:rsid w:val="6C9211E1"/>
    <w:rsid w:val="6F6D2482"/>
    <w:rsid w:val="6FA6714D"/>
    <w:rsid w:val="70BE4130"/>
    <w:rsid w:val="70CA0216"/>
    <w:rsid w:val="70EC5301"/>
    <w:rsid w:val="72DE0541"/>
    <w:rsid w:val="753D306C"/>
    <w:rsid w:val="75C23305"/>
    <w:rsid w:val="75EB26DC"/>
    <w:rsid w:val="76523E6B"/>
    <w:rsid w:val="76E436AF"/>
    <w:rsid w:val="77B45BF2"/>
    <w:rsid w:val="77F93379"/>
    <w:rsid w:val="79112BFF"/>
    <w:rsid w:val="79FB2A8A"/>
    <w:rsid w:val="7A0D3C8E"/>
    <w:rsid w:val="7A260856"/>
    <w:rsid w:val="7A2B7A6E"/>
    <w:rsid w:val="7A4D3C46"/>
    <w:rsid w:val="7B000B62"/>
    <w:rsid w:val="7CFD7478"/>
    <w:rsid w:val="7D185EAA"/>
    <w:rsid w:val="7D24190E"/>
    <w:rsid w:val="7E77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1.xml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18</Pages>
  <Words>6848</Words>
  <Characters>7527</Characters>
  <Lines>0</Lines>
  <Paragraphs>0</Paragraphs>
  <TotalTime>23</TotalTime>
  <ScaleCrop>false</ScaleCrop>
  <LinksUpToDate>false</LinksUpToDate>
  <CharactersWithSpaces>7534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2021-08-25T14:30:00Z</dcterms:created>
  <dc:creator>PC</dc:creator>
  <cp:lastModifiedBy>PC</cp:lastModifiedBy>
  <dcterms:modified xsi:type="dcterms:W3CDTF">2021-12-21T05:33:47Z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20A700A9260445B7A31A6509C68AD3A8</vt:lpwstr>
  </property>
</Properties>
</file>